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811B2" w14:textId="63267886" w:rsidR="00BB503F" w:rsidRPr="007F0BB3" w:rsidRDefault="007F0BB3" w:rsidP="007F0BB3">
      <w:pPr>
        <w:shd w:val="clear" w:color="auto" w:fill="FFFFFF"/>
        <w:spacing w:after="0" w:line="546" w:lineRule="atLeast"/>
        <w:outlineLvl w:val="1"/>
        <w:rPr>
          <w:rFonts w:ascii="Tahoma" w:eastAsia="Times New Roman" w:hAnsi="Tahoma" w:cs="Tahoma"/>
          <w:b/>
          <w:bCs/>
          <w:color w:val="000000" w:themeColor="text1"/>
          <w:sz w:val="39"/>
          <w:szCs w:val="39"/>
          <w:lang w:val="en-AU" w:eastAsia="en-AU"/>
        </w:rPr>
      </w:pPr>
      <w:r w:rsidRPr="007F0BB3">
        <w:rPr>
          <w:rFonts w:ascii="Tahoma" w:eastAsia="Times New Roman" w:hAnsi="Tahoma" w:cs="Tahoma"/>
          <w:b/>
          <w:bCs/>
          <w:color w:val="000000" w:themeColor="text1"/>
          <w:sz w:val="39"/>
          <w:szCs w:val="39"/>
          <w:lang w:val="en-AU" w:eastAsia="en-AU"/>
        </w:rPr>
        <w:t>Android 7.0 UHF Handheld 4G RFID Reader/Barcode reader (LP-006)</w:t>
      </w:r>
    </w:p>
    <w:p w14:paraId="015A22EB" w14:textId="163AEC29" w:rsidR="007F0BB3" w:rsidRPr="007F0BB3" w:rsidRDefault="007F0BB3" w:rsidP="007F0BB3">
      <w:pPr>
        <w:shd w:val="clear" w:color="auto" w:fill="FFFFFF"/>
        <w:spacing w:after="0" w:line="420" w:lineRule="atLeast"/>
        <w:outlineLvl w:val="2"/>
        <w:rPr>
          <w:rFonts w:ascii="Tahoma" w:eastAsia="Times New Roman" w:hAnsi="Tahoma" w:cs="Tahoma"/>
          <w:b/>
          <w:bCs/>
          <w:color w:val="000000" w:themeColor="text1"/>
          <w:sz w:val="30"/>
          <w:szCs w:val="30"/>
          <w:lang w:val="en-AU" w:eastAsia="en-AU"/>
        </w:rPr>
      </w:pPr>
      <w:r w:rsidRPr="007F0BB3">
        <w:rPr>
          <w:rFonts w:ascii="Tahoma" w:hAnsi="Tahoma" w:cs="Tahoma"/>
          <w:noProof/>
        </w:rPr>
        <w:drawing>
          <wp:anchor distT="0" distB="0" distL="114300" distR="114300" simplePos="0" relativeHeight="251659264" behindDoc="1" locked="0" layoutInCell="1" allowOverlap="1" wp14:anchorId="44334B6F" wp14:editId="1031C24D">
            <wp:simplePos x="0" y="0"/>
            <wp:positionH relativeFrom="margin">
              <wp:align>right</wp:align>
            </wp:positionH>
            <wp:positionV relativeFrom="paragraph">
              <wp:posOffset>268605</wp:posOffset>
            </wp:positionV>
            <wp:extent cx="2072820" cy="1950889"/>
            <wp:effectExtent l="0" t="0" r="3810" b="0"/>
            <wp:wrapTight wrapText="bothSides">
              <wp:wrapPolygon edited="0">
                <wp:start x="0" y="0"/>
                <wp:lineTo x="0" y="21305"/>
                <wp:lineTo x="21441" y="21305"/>
                <wp:lineTo x="214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072820" cy="1950889"/>
                    </a:xfrm>
                    <a:prstGeom prst="rect">
                      <a:avLst/>
                    </a:prstGeom>
                  </pic:spPr>
                </pic:pic>
              </a:graphicData>
            </a:graphic>
          </wp:anchor>
        </w:drawing>
      </w:r>
      <w:r w:rsidRPr="007F0BB3">
        <w:rPr>
          <w:rFonts w:ascii="Tahoma" w:eastAsia="Times New Roman" w:hAnsi="Tahoma" w:cs="Tahoma"/>
          <w:b/>
          <w:bCs/>
          <w:color w:val="000000" w:themeColor="text1"/>
          <w:sz w:val="30"/>
          <w:szCs w:val="30"/>
          <w:lang w:val="en-AU" w:eastAsia="en-AU"/>
        </w:rPr>
        <w:t>Overview                                                              </w:t>
      </w:r>
    </w:p>
    <w:p w14:paraId="79FA3D20" w14:textId="6D82A9DF"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hAnsi="Tahoma" w:cs="Tahoma"/>
          <w:noProof/>
        </w:rPr>
        <w:drawing>
          <wp:anchor distT="0" distB="0" distL="114300" distR="114300" simplePos="0" relativeHeight="251658240" behindDoc="1" locked="0" layoutInCell="1" allowOverlap="1" wp14:anchorId="4E1BA6DB" wp14:editId="5B522D02">
            <wp:simplePos x="0" y="0"/>
            <wp:positionH relativeFrom="column">
              <wp:posOffset>3486150</wp:posOffset>
            </wp:positionH>
            <wp:positionV relativeFrom="paragraph">
              <wp:posOffset>11430</wp:posOffset>
            </wp:positionV>
            <wp:extent cx="1318374" cy="1867062"/>
            <wp:effectExtent l="0" t="0" r="0" b="0"/>
            <wp:wrapTight wrapText="bothSides">
              <wp:wrapPolygon edited="0">
                <wp:start x="0" y="0"/>
                <wp:lineTo x="0" y="21380"/>
                <wp:lineTo x="21225" y="21380"/>
                <wp:lineTo x="212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318374" cy="1867062"/>
                    </a:xfrm>
                    <a:prstGeom prst="rect">
                      <a:avLst/>
                    </a:prstGeom>
                  </pic:spPr>
                </pic:pic>
              </a:graphicData>
            </a:graphic>
          </wp:anchor>
        </w:drawing>
      </w:r>
      <w:r w:rsidRPr="007F0BB3">
        <w:rPr>
          <w:rFonts w:ascii="Tahoma" w:eastAsia="Times New Roman" w:hAnsi="Tahoma" w:cs="Tahoma"/>
          <w:i/>
          <w:iCs/>
          <w:color w:val="000000" w:themeColor="text1"/>
          <w:sz w:val="21"/>
          <w:szCs w:val="21"/>
          <w:lang w:val="en-AU" w:eastAsia="en-AU"/>
        </w:rPr>
        <w:t xml:space="preserve">Rugged and ready for all-day </w:t>
      </w:r>
      <w:proofErr w:type="gramStart"/>
      <w:r w:rsidRPr="007F0BB3">
        <w:rPr>
          <w:rFonts w:ascii="Tahoma" w:eastAsia="Times New Roman" w:hAnsi="Tahoma" w:cs="Tahoma"/>
          <w:i/>
          <w:iCs/>
          <w:color w:val="000000" w:themeColor="text1"/>
          <w:sz w:val="21"/>
          <w:szCs w:val="21"/>
          <w:lang w:val="en-AU" w:eastAsia="en-AU"/>
        </w:rPr>
        <w:t>every day</w:t>
      </w:r>
      <w:proofErr w:type="gramEnd"/>
      <w:r w:rsidRPr="007F0BB3">
        <w:rPr>
          <w:rFonts w:ascii="Tahoma" w:eastAsia="Times New Roman" w:hAnsi="Tahoma" w:cs="Tahoma"/>
          <w:i/>
          <w:iCs/>
          <w:color w:val="000000" w:themeColor="text1"/>
          <w:sz w:val="21"/>
          <w:szCs w:val="21"/>
          <w:lang w:val="en-AU" w:eastAsia="en-AU"/>
        </w:rPr>
        <w:t xml:space="preserve"> enterprise use</w:t>
      </w:r>
    </w:p>
    <w:p w14:paraId="1007F7D4" w14:textId="78A7A7F8"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proofErr w:type="gramStart"/>
      <w:r w:rsidRPr="007F0BB3">
        <w:rPr>
          <w:rFonts w:ascii="Tahoma" w:eastAsia="Times New Roman" w:hAnsi="Tahoma" w:cs="Tahoma"/>
          <w:color w:val="000000" w:themeColor="text1"/>
          <w:sz w:val="21"/>
          <w:szCs w:val="21"/>
          <w:lang w:val="en-AU" w:eastAsia="en-AU"/>
        </w:rPr>
        <w:t>In order to</w:t>
      </w:r>
      <w:proofErr w:type="gramEnd"/>
      <w:r w:rsidRPr="007F0BB3">
        <w:rPr>
          <w:rFonts w:ascii="Tahoma" w:eastAsia="Times New Roman" w:hAnsi="Tahoma" w:cs="Tahoma"/>
          <w:color w:val="000000" w:themeColor="text1"/>
          <w:sz w:val="21"/>
          <w:szCs w:val="21"/>
          <w:lang w:val="en-AU" w:eastAsia="en-AU"/>
        </w:rPr>
        <w:t xml:space="preserve"> work more efficiently and better serve your customers, the employees in your front line need enterprise class handheld computers to communicate and access information in real time – yet they want a device that is every bit as refined and easy-to-use as their own consumer devices. Now, you can give them both with the Pioneer LP-006. The LP-006 is the professional grade Android device built from the ground up for the enterprise. You get cutting edge </w:t>
      </w:r>
      <w:proofErr w:type="gramStart"/>
      <w:r w:rsidRPr="007F0BB3">
        <w:rPr>
          <w:rFonts w:ascii="Tahoma" w:eastAsia="Times New Roman" w:hAnsi="Tahoma" w:cs="Tahoma"/>
          <w:color w:val="000000" w:themeColor="text1"/>
          <w:sz w:val="21"/>
          <w:szCs w:val="21"/>
          <w:lang w:val="en-AU" w:eastAsia="en-AU"/>
        </w:rPr>
        <w:t>technology,  which</w:t>
      </w:r>
      <w:proofErr w:type="gramEnd"/>
      <w:r w:rsidRPr="007F0BB3">
        <w:rPr>
          <w:rFonts w:ascii="Tahoma" w:eastAsia="Times New Roman" w:hAnsi="Tahoma" w:cs="Tahoma"/>
          <w:color w:val="000000" w:themeColor="text1"/>
          <w:sz w:val="21"/>
          <w:szCs w:val="21"/>
          <w:lang w:val="en-AU" w:eastAsia="en-AU"/>
        </w:rPr>
        <w:t xml:space="preserve"> turns Android into a true enterprise-class operating system plus our most advanced scan engine that delivers faster, more reliable and longer range data capture capability. The rugged design is ready for the most demanding business day. and the LP-006 can double as a walkie-talkie and a mobile desk phone. The LP-006 – Having the right device makes all the difference.</w:t>
      </w:r>
    </w:p>
    <w:p w14:paraId="5EC36A02" w14:textId="336219F6"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p>
    <w:p w14:paraId="1CBB4121" w14:textId="67FA501A" w:rsidR="007F0BB3" w:rsidRPr="007F0BB3" w:rsidRDefault="007F0BB3" w:rsidP="007F0BB3">
      <w:pPr>
        <w:shd w:val="clear" w:color="auto" w:fill="FFFFFF"/>
        <w:spacing w:after="0" w:line="420" w:lineRule="atLeast"/>
        <w:outlineLvl w:val="2"/>
        <w:rPr>
          <w:rFonts w:ascii="Tahoma" w:eastAsia="Times New Roman" w:hAnsi="Tahoma" w:cs="Tahoma"/>
          <w:b/>
          <w:bCs/>
          <w:color w:val="000000" w:themeColor="text1"/>
          <w:sz w:val="30"/>
          <w:szCs w:val="30"/>
          <w:lang w:val="en-AU" w:eastAsia="en-AU"/>
        </w:rPr>
      </w:pPr>
      <w:r w:rsidRPr="007F0BB3">
        <w:rPr>
          <w:rFonts w:ascii="Tahoma" w:eastAsia="Times New Roman" w:hAnsi="Tahoma" w:cs="Tahoma"/>
          <w:b/>
          <w:bCs/>
          <w:color w:val="000000" w:themeColor="text1"/>
          <w:sz w:val="30"/>
          <w:szCs w:val="30"/>
          <w:lang w:val="en-AU" w:eastAsia="en-AU"/>
        </w:rPr>
        <w:t>Key Features                                                          </w:t>
      </w:r>
    </w:p>
    <w:p w14:paraId="56BE62E8"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b/>
          <w:bCs/>
          <w:color w:val="000000" w:themeColor="text1"/>
          <w:sz w:val="21"/>
          <w:szCs w:val="21"/>
          <w:lang w:val="en-AU" w:eastAsia="en-AU"/>
        </w:rPr>
        <w:t>Android system, Quad A53 1.5GHz quad-core, high-capacity storage space</w:t>
      </w:r>
    </w:p>
    <w:p w14:paraId="60E548E7"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With Android 7.0 OS, high-speed quad-core 1.5GHZ processor, 2GBRAM, 16GBROM</w:t>
      </w:r>
    </w:p>
    <w:p w14:paraId="572AB1F7"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Can easily handle each task instructions and support multiple tasks to run </w:t>
      </w:r>
      <w:proofErr w:type="gramStart"/>
      <w:r w:rsidRPr="007F0BB3">
        <w:rPr>
          <w:rFonts w:ascii="Tahoma" w:eastAsia="Times New Roman" w:hAnsi="Tahoma" w:cs="Tahoma"/>
          <w:color w:val="000000" w:themeColor="text1"/>
          <w:sz w:val="21"/>
          <w:szCs w:val="21"/>
          <w:lang w:val="en-AU" w:eastAsia="en-AU"/>
        </w:rPr>
        <w:t>smoothly</w:t>
      </w:r>
      <w:proofErr w:type="gramEnd"/>
    </w:p>
    <w:p w14:paraId="1BFA27BA"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The best guarantee of a mobile information processing</w:t>
      </w:r>
    </w:p>
    <w:p w14:paraId="66D2B9A0"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b/>
          <w:bCs/>
          <w:color w:val="000000" w:themeColor="text1"/>
          <w:sz w:val="21"/>
          <w:szCs w:val="21"/>
          <w:lang w:val="en-AU" w:eastAsia="en-AU"/>
        </w:rPr>
        <w:t xml:space="preserve">High Speed Diversified of wireless data </w:t>
      </w:r>
      <w:proofErr w:type="gramStart"/>
      <w:r w:rsidRPr="007F0BB3">
        <w:rPr>
          <w:rFonts w:ascii="Tahoma" w:eastAsia="Times New Roman" w:hAnsi="Tahoma" w:cs="Tahoma"/>
          <w:b/>
          <w:bCs/>
          <w:color w:val="000000" w:themeColor="text1"/>
          <w:sz w:val="21"/>
          <w:szCs w:val="21"/>
          <w:lang w:val="en-AU" w:eastAsia="en-AU"/>
        </w:rPr>
        <w:t>communication</w:t>
      </w:r>
      <w:proofErr w:type="gramEnd"/>
    </w:p>
    <w:p w14:paraId="3D280BA9"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2.4Ghz &amp; 5Ghz dual-frequency WIFI</w:t>
      </w:r>
    </w:p>
    <w:p w14:paraId="445438BF"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Supports IEEE802.11 a / b / g / n / ac, get rid of constraints under B / G mode channel for network </w:t>
      </w:r>
      <w:proofErr w:type="gramStart"/>
      <w:r w:rsidRPr="007F0BB3">
        <w:rPr>
          <w:rFonts w:ascii="Tahoma" w:eastAsia="Times New Roman" w:hAnsi="Tahoma" w:cs="Tahoma"/>
          <w:color w:val="000000" w:themeColor="text1"/>
          <w:sz w:val="21"/>
          <w:szCs w:val="21"/>
          <w:lang w:val="en-AU" w:eastAsia="en-AU"/>
        </w:rPr>
        <w:t>bandwidth</w:t>
      </w:r>
      <w:proofErr w:type="gramEnd"/>
    </w:p>
    <w:p w14:paraId="6E11D5DE"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Support for Bluetooth 4.0 with better performance, ensure the real-time data communication under different </w:t>
      </w:r>
      <w:proofErr w:type="gramStart"/>
      <w:r w:rsidRPr="007F0BB3">
        <w:rPr>
          <w:rFonts w:ascii="Tahoma" w:eastAsia="Times New Roman" w:hAnsi="Tahoma" w:cs="Tahoma"/>
          <w:color w:val="000000" w:themeColor="text1"/>
          <w:sz w:val="21"/>
          <w:szCs w:val="21"/>
          <w:lang w:val="en-AU" w:eastAsia="en-AU"/>
        </w:rPr>
        <w:t>environment</w:t>
      </w:r>
      <w:proofErr w:type="gramEnd"/>
    </w:p>
    <w:p w14:paraId="3D46A7B9"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5A9D4AA2"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b/>
          <w:bCs/>
          <w:color w:val="000000" w:themeColor="text1"/>
          <w:sz w:val="21"/>
          <w:szCs w:val="21"/>
          <w:lang w:val="en-AU" w:eastAsia="en-AU"/>
        </w:rPr>
        <w:t>Extremely Stable Hardware Display</w:t>
      </w:r>
    </w:p>
    <w:p w14:paraId="5F450E4E"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Utilize the 3rd generation of Gorilla Glass </w:t>
      </w:r>
      <w:proofErr w:type="gramStart"/>
      <w:r w:rsidRPr="007F0BB3">
        <w:rPr>
          <w:rFonts w:ascii="Tahoma" w:eastAsia="Times New Roman" w:hAnsi="Tahoma" w:cs="Tahoma"/>
          <w:color w:val="000000" w:themeColor="text1"/>
          <w:sz w:val="21"/>
          <w:szCs w:val="21"/>
          <w:lang w:val="en-AU" w:eastAsia="en-AU"/>
        </w:rPr>
        <w:t>5.0 inch</w:t>
      </w:r>
      <w:proofErr w:type="gramEnd"/>
      <w:r w:rsidRPr="007F0BB3">
        <w:rPr>
          <w:rFonts w:ascii="Tahoma" w:eastAsia="Times New Roman" w:hAnsi="Tahoma" w:cs="Tahoma"/>
          <w:color w:val="000000" w:themeColor="text1"/>
          <w:sz w:val="21"/>
          <w:szCs w:val="21"/>
          <w:lang w:val="en-AU" w:eastAsia="en-AU"/>
        </w:rPr>
        <w:t xml:space="preserve"> 720P high-definition touch screen</w:t>
      </w:r>
    </w:p>
    <w:p w14:paraId="77429DE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Resolution up to 1280 * 780, sun visible provide high-definition experience and </w:t>
      </w:r>
      <w:proofErr w:type="gramStart"/>
      <w:r w:rsidRPr="007F0BB3">
        <w:rPr>
          <w:rFonts w:ascii="Tahoma" w:eastAsia="Times New Roman" w:hAnsi="Tahoma" w:cs="Tahoma"/>
          <w:color w:val="000000" w:themeColor="text1"/>
          <w:sz w:val="21"/>
          <w:szCs w:val="21"/>
          <w:lang w:val="en-AU" w:eastAsia="en-AU"/>
        </w:rPr>
        <w:t>ruggedness</w:t>
      </w:r>
      <w:proofErr w:type="gramEnd"/>
    </w:p>
    <w:p w14:paraId="51B173E6"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b/>
          <w:bCs/>
          <w:color w:val="000000" w:themeColor="text1"/>
          <w:sz w:val="21"/>
          <w:szCs w:val="21"/>
          <w:lang w:val="en-AU" w:eastAsia="en-AU"/>
        </w:rPr>
        <w:t xml:space="preserve">High performance of RFID UHF / HF read and write </w:t>
      </w:r>
      <w:proofErr w:type="gramStart"/>
      <w:r w:rsidRPr="007F0BB3">
        <w:rPr>
          <w:rFonts w:ascii="Tahoma" w:eastAsia="Times New Roman" w:hAnsi="Tahoma" w:cs="Tahoma"/>
          <w:b/>
          <w:bCs/>
          <w:color w:val="000000" w:themeColor="text1"/>
          <w:sz w:val="21"/>
          <w:szCs w:val="21"/>
          <w:lang w:val="en-AU" w:eastAsia="en-AU"/>
        </w:rPr>
        <w:t>functions</w:t>
      </w:r>
      <w:proofErr w:type="gramEnd"/>
    </w:p>
    <w:p w14:paraId="1FB8207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UHF read range ≥2.5M, the farthest reading distance is up to </w:t>
      </w:r>
      <w:proofErr w:type="gramStart"/>
      <w:r w:rsidRPr="007F0BB3">
        <w:rPr>
          <w:rFonts w:ascii="Tahoma" w:eastAsia="Times New Roman" w:hAnsi="Tahoma" w:cs="Tahoma"/>
          <w:color w:val="000000" w:themeColor="text1"/>
          <w:sz w:val="21"/>
          <w:szCs w:val="21"/>
          <w:lang w:val="en-AU" w:eastAsia="en-AU"/>
        </w:rPr>
        <w:t>4M</w:t>
      </w:r>
      <w:proofErr w:type="gramEnd"/>
    </w:p>
    <w:p w14:paraId="75C31E65"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Stable performance for high frequency read, and achieve HF / UHF dual frequency RFID reader functions on the same machine as per customer </w:t>
      </w:r>
      <w:proofErr w:type="gramStart"/>
      <w:r w:rsidRPr="007F0BB3">
        <w:rPr>
          <w:rFonts w:ascii="Tahoma" w:eastAsia="Times New Roman" w:hAnsi="Tahoma" w:cs="Tahoma"/>
          <w:color w:val="000000" w:themeColor="text1"/>
          <w:sz w:val="21"/>
          <w:szCs w:val="21"/>
          <w:lang w:val="en-AU" w:eastAsia="en-AU"/>
        </w:rPr>
        <w:t>demand</w:t>
      </w:r>
      <w:proofErr w:type="gramEnd"/>
    </w:p>
    <w:p w14:paraId="5971F15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0345738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b/>
          <w:bCs/>
          <w:color w:val="000000" w:themeColor="text1"/>
          <w:sz w:val="21"/>
          <w:szCs w:val="21"/>
          <w:lang w:val="en-AU" w:eastAsia="en-AU"/>
        </w:rPr>
        <w:t>Flexible Customized Structure </w:t>
      </w:r>
    </w:p>
    <w:p w14:paraId="1A6E97E1"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Various types of modules are available as per request, and part of tailor module assembly is welcome to meet the needs of different industries.</w:t>
      </w:r>
    </w:p>
    <w:p w14:paraId="1FC55A4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Accept secondary development of the system kernel and the upper layer application software according to customer </w:t>
      </w:r>
      <w:proofErr w:type="gramStart"/>
      <w:r w:rsidRPr="007F0BB3">
        <w:rPr>
          <w:rFonts w:ascii="Tahoma" w:eastAsia="Times New Roman" w:hAnsi="Tahoma" w:cs="Tahoma"/>
          <w:color w:val="000000" w:themeColor="text1"/>
          <w:sz w:val="21"/>
          <w:szCs w:val="21"/>
          <w:lang w:val="en-AU" w:eastAsia="en-AU"/>
        </w:rPr>
        <w:t>demand</w:t>
      </w:r>
      <w:proofErr w:type="gramEnd"/>
    </w:p>
    <w:p w14:paraId="7125F1FE"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Carry functions of fingerprint, ID card reading function as demand, to meet requirements for all walks of life for personnel identification and </w:t>
      </w:r>
      <w:proofErr w:type="gramStart"/>
      <w:r w:rsidRPr="007F0BB3">
        <w:rPr>
          <w:rFonts w:ascii="Tahoma" w:eastAsia="Times New Roman" w:hAnsi="Tahoma" w:cs="Tahoma"/>
          <w:color w:val="000000" w:themeColor="text1"/>
          <w:sz w:val="21"/>
          <w:szCs w:val="21"/>
          <w:lang w:val="en-AU" w:eastAsia="en-AU"/>
        </w:rPr>
        <w:t>documentation</w:t>
      </w:r>
      <w:proofErr w:type="gramEnd"/>
    </w:p>
    <w:p w14:paraId="57C19C0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398C8573"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b/>
          <w:bCs/>
          <w:color w:val="000000" w:themeColor="text1"/>
          <w:sz w:val="21"/>
          <w:szCs w:val="21"/>
          <w:lang w:val="en-AU" w:eastAsia="en-AU"/>
        </w:rPr>
        <w:t>Rugged Ergonomic and Over-</w:t>
      </w:r>
      <w:proofErr w:type="spellStart"/>
      <w:r w:rsidRPr="007F0BB3">
        <w:rPr>
          <w:rFonts w:ascii="Tahoma" w:eastAsia="Times New Roman" w:hAnsi="Tahoma" w:cs="Tahoma"/>
          <w:b/>
          <w:bCs/>
          <w:color w:val="000000" w:themeColor="text1"/>
          <w:sz w:val="21"/>
          <w:szCs w:val="21"/>
          <w:lang w:val="en-AU" w:eastAsia="en-AU"/>
        </w:rPr>
        <w:t>molding</w:t>
      </w:r>
      <w:proofErr w:type="spellEnd"/>
      <w:r w:rsidRPr="007F0BB3">
        <w:rPr>
          <w:rFonts w:ascii="Tahoma" w:eastAsia="Times New Roman" w:hAnsi="Tahoma" w:cs="Tahoma"/>
          <w:b/>
          <w:bCs/>
          <w:color w:val="000000" w:themeColor="text1"/>
          <w:sz w:val="21"/>
          <w:szCs w:val="21"/>
          <w:lang w:val="en-AU" w:eastAsia="en-AU"/>
        </w:rPr>
        <w:t xml:space="preserve"> Design, Quick-Charging</w:t>
      </w:r>
    </w:p>
    <w:p w14:paraId="5EE867B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Over-</w:t>
      </w:r>
      <w:proofErr w:type="spellStart"/>
      <w:r w:rsidRPr="007F0BB3">
        <w:rPr>
          <w:rFonts w:ascii="Tahoma" w:eastAsia="Times New Roman" w:hAnsi="Tahoma" w:cs="Tahoma"/>
          <w:color w:val="000000" w:themeColor="text1"/>
          <w:sz w:val="21"/>
          <w:szCs w:val="21"/>
          <w:lang w:val="en-AU" w:eastAsia="en-AU"/>
        </w:rPr>
        <w:t>molding</w:t>
      </w:r>
      <w:proofErr w:type="spellEnd"/>
      <w:r w:rsidRPr="007F0BB3">
        <w:rPr>
          <w:rFonts w:ascii="Tahoma" w:eastAsia="Times New Roman" w:hAnsi="Tahoma" w:cs="Tahoma"/>
          <w:color w:val="000000" w:themeColor="text1"/>
          <w:sz w:val="21"/>
          <w:szCs w:val="21"/>
          <w:lang w:val="en-AU" w:eastAsia="en-AU"/>
        </w:rPr>
        <w:t xml:space="preserve"> and ergonomic hardware design satisfy most of the harsh environment from different </w:t>
      </w:r>
      <w:proofErr w:type="gramStart"/>
      <w:r w:rsidRPr="007F0BB3">
        <w:rPr>
          <w:rFonts w:ascii="Tahoma" w:eastAsia="Times New Roman" w:hAnsi="Tahoma" w:cs="Tahoma"/>
          <w:color w:val="000000" w:themeColor="text1"/>
          <w:sz w:val="21"/>
          <w:szCs w:val="21"/>
          <w:lang w:val="en-AU" w:eastAsia="en-AU"/>
        </w:rPr>
        <w:t>fields</w:t>
      </w:r>
      <w:proofErr w:type="gramEnd"/>
    </w:p>
    <w:p w14:paraId="14E0AB22"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Quick-charging technology provide the most efficient </w:t>
      </w:r>
      <w:proofErr w:type="gramStart"/>
      <w:r w:rsidRPr="007F0BB3">
        <w:rPr>
          <w:rFonts w:ascii="Tahoma" w:eastAsia="Times New Roman" w:hAnsi="Tahoma" w:cs="Tahoma"/>
          <w:color w:val="000000" w:themeColor="text1"/>
          <w:sz w:val="21"/>
          <w:szCs w:val="21"/>
          <w:lang w:val="en-AU" w:eastAsia="en-AU"/>
        </w:rPr>
        <w:t>experience</w:t>
      </w:r>
      <w:proofErr w:type="gramEnd"/>
    </w:p>
    <w:p w14:paraId="0A11F94B"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6E955FBA" w14:textId="77777777" w:rsidR="007F0BB3" w:rsidRPr="007F0BB3" w:rsidRDefault="007F0BB3" w:rsidP="007F0BB3">
      <w:pPr>
        <w:shd w:val="clear" w:color="auto" w:fill="FFFFFF"/>
        <w:spacing w:after="0" w:line="420" w:lineRule="atLeast"/>
        <w:outlineLvl w:val="2"/>
        <w:rPr>
          <w:rFonts w:ascii="Tahoma" w:eastAsia="Times New Roman" w:hAnsi="Tahoma" w:cs="Tahoma"/>
          <w:b/>
          <w:bCs/>
          <w:color w:val="000000" w:themeColor="text1"/>
          <w:sz w:val="30"/>
          <w:szCs w:val="30"/>
          <w:lang w:val="en-AU" w:eastAsia="en-AU"/>
        </w:rPr>
      </w:pPr>
      <w:r w:rsidRPr="007F0BB3">
        <w:rPr>
          <w:rFonts w:ascii="Tahoma" w:eastAsia="Times New Roman" w:hAnsi="Tahoma" w:cs="Tahoma"/>
          <w:b/>
          <w:bCs/>
          <w:color w:val="000000" w:themeColor="text1"/>
          <w:sz w:val="30"/>
          <w:szCs w:val="30"/>
          <w:lang w:val="en-AU" w:eastAsia="en-AU"/>
        </w:rPr>
        <w:t>Technical Specifications                                                         </w:t>
      </w:r>
    </w:p>
    <w:p w14:paraId="73864639"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0140E907"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lastRenderedPageBreak/>
        <w:t>PHYSICAL CHARACTERISTICS</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1760"/>
        <w:gridCol w:w="7095"/>
      </w:tblGrid>
      <w:tr w:rsidR="007F0BB3" w:rsidRPr="007F0BB3" w14:paraId="66072A8E" w14:textId="77777777" w:rsidTr="007F0BB3">
        <w:trPr>
          <w:tblCellSpacing w:w="15" w:type="dxa"/>
        </w:trPr>
        <w:tc>
          <w:tcPr>
            <w:tcW w:w="16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2386FCF"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Model NO.</w:t>
            </w: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A262FDE"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LP-006</w:t>
            </w:r>
          </w:p>
        </w:tc>
      </w:tr>
      <w:tr w:rsidR="007F0BB3" w:rsidRPr="007F0BB3" w14:paraId="5F12153B" w14:textId="77777777" w:rsidTr="007F0BB3">
        <w:trPr>
          <w:tblCellSpacing w:w="15" w:type="dxa"/>
        </w:trPr>
        <w:tc>
          <w:tcPr>
            <w:tcW w:w="16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BF87615"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Dimension</w:t>
            </w: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5D6DE11"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170mm(H)x85mm(W)x23mm(D)±2 mm</w:t>
            </w:r>
          </w:p>
        </w:tc>
      </w:tr>
      <w:tr w:rsidR="007F0BB3" w:rsidRPr="007F0BB3" w14:paraId="77E1209E" w14:textId="77777777" w:rsidTr="007F0BB3">
        <w:trPr>
          <w:tblCellSpacing w:w="15" w:type="dxa"/>
        </w:trPr>
        <w:tc>
          <w:tcPr>
            <w:tcW w:w="16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3C55738"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Weight</w:t>
            </w: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4AFD091"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Net Weight :370g (including </w:t>
            </w:r>
            <w:proofErr w:type="spellStart"/>
            <w:r w:rsidRPr="007F0BB3">
              <w:rPr>
                <w:rFonts w:ascii="Tahoma" w:eastAsia="Times New Roman" w:hAnsi="Tahoma" w:cs="Tahoma"/>
                <w:color w:val="000000" w:themeColor="text1"/>
                <w:sz w:val="21"/>
                <w:szCs w:val="21"/>
                <w:lang w:val="en-AU" w:eastAsia="en-AU"/>
              </w:rPr>
              <w:t>battery&amp;wrist</w:t>
            </w:r>
            <w:proofErr w:type="spellEnd"/>
            <w:r w:rsidRPr="007F0BB3">
              <w:rPr>
                <w:rFonts w:ascii="Tahoma" w:eastAsia="Times New Roman" w:hAnsi="Tahoma" w:cs="Tahoma"/>
                <w:color w:val="000000" w:themeColor="text1"/>
                <w:sz w:val="21"/>
                <w:szCs w:val="21"/>
                <w:lang w:val="en-AU" w:eastAsia="en-AU"/>
              </w:rPr>
              <w:t> strap)</w:t>
            </w:r>
          </w:p>
        </w:tc>
      </w:tr>
      <w:tr w:rsidR="007F0BB3" w:rsidRPr="007F0BB3" w14:paraId="2F6B8761" w14:textId="77777777" w:rsidTr="007F0BB3">
        <w:trPr>
          <w:tblCellSpacing w:w="15" w:type="dxa"/>
        </w:trPr>
        <w:tc>
          <w:tcPr>
            <w:tcW w:w="169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2AD345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Display</w:t>
            </w: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9BE2A5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Gorilla Glass 3 9H 5.0 in. TFT-</w:t>
            </w:r>
            <w:proofErr w:type="gramStart"/>
            <w:r w:rsidRPr="007F0BB3">
              <w:rPr>
                <w:rFonts w:ascii="Tahoma" w:eastAsia="Times New Roman" w:hAnsi="Tahoma" w:cs="Tahoma"/>
                <w:color w:val="000000" w:themeColor="text1"/>
                <w:sz w:val="21"/>
                <w:szCs w:val="21"/>
                <w:lang w:val="en-AU" w:eastAsia="en-AU"/>
              </w:rPr>
              <w:t>LCD(</w:t>
            </w:r>
            <w:proofErr w:type="gramEnd"/>
            <w:r w:rsidRPr="007F0BB3">
              <w:rPr>
                <w:rFonts w:ascii="Tahoma" w:eastAsia="Times New Roman" w:hAnsi="Tahoma" w:cs="Tahoma"/>
                <w:color w:val="000000" w:themeColor="text1"/>
                <w:sz w:val="21"/>
                <w:szCs w:val="21"/>
                <w:lang w:val="en-AU" w:eastAsia="en-AU"/>
              </w:rPr>
              <w:t>720×1280)touch screen</w:t>
            </w:r>
          </w:p>
        </w:tc>
      </w:tr>
      <w:tr w:rsidR="007F0BB3" w:rsidRPr="007F0BB3" w14:paraId="04197FD9"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4B354F0E"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726BC7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With backlight</w:t>
            </w:r>
          </w:p>
        </w:tc>
      </w:tr>
      <w:tr w:rsidR="007F0BB3" w:rsidRPr="007F0BB3" w14:paraId="0AE15A42" w14:textId="77777777" w:rsidTr="007F0BB3">
        <w:trPr>
          <w:tblCellSpacing w:w="15" w:type="dxa"/>
        </w:trPr>
        <w:tc>
          <w:tcPr>
            <w:tcW w:w="16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14A4E0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Backlight</w:t>
            </w: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AA0EE42"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LED backlight</w:t>
            </w:r>
          </w:p>
        </w:tc>
      </w:tr>
      <w:tr w:rsidR="007F0BB3" w:rsidRPr="007F0BB3" w14:paraId="1A3E3EB5" w14:textId="77777777" w:rsidTr="007F0BB3">
        <w:trPr>
          <w:tblCellSpacing w:w="15" w:type="dxa"/>
        </w:trPr>
        <w:tc>
          <w:tcPr>
            <w:tcW w:w="16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2504842"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Keypads</w:t>
            </w: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CF0BAE1"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3 TP keys, 6 function keys, 4 side buttons</w:t>
            </w:r>
          </w:p>
        </w:tc>
      </w:tr>
      <w:tr w:rsidR="007F0BB3" w:rsidRPr="007F0BB3" w14:paraId="1085F354" w14:textId="77777777" w:rsidTr="007F0BB3">
        <w:trPr>
          <w:tblCellSpacing w:w="15" w:type="dxa"/>
        </w:trPr>
        <w:tc>
          <w:tcPr>
            <w:tcW w:w="16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0F85E9F"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Battery</w:t>
            </w: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352F4CC"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4500mAh</w:t>
            </w:r>
          </w:p>
        </w:tc>
      </w:tr>
      <w:tr w:rsidR="007F0BB3" w:rsidRPr="007F0BB3" w14:paraId="02AAB5F8" w14:textId="77777777" w:rsidTr="007F0BB3">
        <w:trPr>
          <w:tblCellSpacing w:w="15" w:type="dxa"/>
        </w:trPr>
        <w:tc>
          <w:tcPr>
            <w:tcW w:w="16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DD4A059"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Expansions</w:t>
            </w:r>
          </w:p>
        </w:tc>
        <w:tc>
          <w:tcPr>
            <w:tcW w:w="70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118776F"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 PSAM, 1 SIM, 1 TF</w:t>
            </w:r>
          </w:p>
        </w:tc>
      </w:tr>
    </w:tbl>
    <w:p w14:paraId="6A1399FF"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t>PERFORMANCE CHARACTERSTICS</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65"/>
        <w:gridCol w:w="6840"/>
      </w:tblGrid>
      <w:tr w:rsidR="007F0BB3" w:rsidRPr="007F0BB3" w14:paraId="010AC062"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D07C09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4"/>
                <w:szCs w:val="24"/>
                <w:lang w:val="en-AU" w:eastAsia="en-AU"/>
              </w:rPr>
            </w:pPr>
            <w:r w:rsidRPr="007F0BB3">
              <w:rPr>
                <w:rFonts w:ascii="Tahoma" w:eastAsia="Times New Roman" w:hAnsi="Tahoma" w:cs="Tahoma"/>
                <w:color w:val="000000" w:themeColor="text1"/>
                <w:sz w:val="24"/>
                <w:szCs w:val="24"/>
                <w:lang w:val="en-AU" w:eastAsia="en-AU"/>
              </w:rPr>
              <w:t> CPU</w:t>
            </w:r>
          </w:p>
        </w:tc>
        <w:tc>
          <w:tcPr>
            <w:tcW w:w="67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D74B32D"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4"/>
                <w:szCs w:val="24"/>
                <w:lang w:val="en-AU" w:eastAsia="en-AU"/>
              </w:rPr>
            </w:pPr>
            <w:r w:rsidRPr="007F0BB3">
              <w:rPr>
                <w:rFonts w:ascii="Tahoma" w:eastAsia="Times New Roman" w:hAnsi="Tahoma" w:cs="Tahoma"/>
                <w:color w:val="000000" w:themeColor="text1"/>
                <w:sz w:val="24"/>
                <w:szCs w:val="24"/>
                <w:lang w:val="en-AU" w:eastAsia="en-AU"/>
              </w:rPr>
              <w:t> Quad A53 1.5GHz quad-core</w:t>
            </w:r>
          </w:p>
        </w:tc>
      </w:tr>
      <w:tr w:rsidR="007F0BB3" w:rsidRPr="007F0BB3" w14:paraId="2DEB80A6"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4832CF9"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4"/>
                <w:szCs w:val="24"/>
                <w:lang w:val="en-AU" w:eastAsia="en-AU"/>
              </w:rPr>
            </w:pPr>
            <w:r w:rsidRPr="007F0BB3">
              <w:rPr>
                <w:rFonts w:ascii="Tahoma" w:eastAsia="Times New Roman" w:hAnsi="Tahoma" w:cs="Tahoma"/>
                <w:color w:val="000000" w:themeColor="text1"/>
                <w:sz w:val="24"/>
                <w:szCs w:val="24"/>
                <w:lang w:val="en-AU" w:eastAsia="en-AU"/>
              </w:rPr>
              <w:t> Operating System</w:t>
            </w:r>
          </w:p>
        </w:tc>
        <w:tc>
          <w:tcPr>
            <w:tcW w:w="67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760F6DF"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4"/>
                <w:szCs w:val="24"/>
                <w:lang w:val="en-AU" w:eastAsia="en-AU"/>
              </w:rPr>
            </w:pPr>
            <w:r w:rsidRPr="007F0BB3">
              <w:rPr>
                <w:rFonts w:ascii="Tahoma" w:eastAsia="Times New Roman" w:hAnsi="Tahoma" w:cs="Tahoma"/>
                <w:color w:val="000000" w:themeColor="text1"/>
                <w:sz w:val="24"/>
                <w:szCs w:val="24"/>
                <w:lang w:val="en-AU" w:eastAsia="en-AU"/>
              </w:rPr>
              <w:t> Android 7.0</w:t>
            </w:r>
          </w:p>
        </w:tc>
      </w:tr>
      <w:tr w:rsidR="007F0BB3" w:rsidRPr="007F0BB3" w14:paraId="231AB556"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EB321E8"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4"/>
                <w:szCs w:val="24"/>
                <w:lang w:val="en-AU" w:eastAsia="en-AU"/>
              </w:rPr>
            </w:pPr>
            <w:r w:rsidRPr="007F0BB3">
              <w:rPr>
                <w:rFonts w:ascii="Tahoma" w:eastAsia="Times New Roman" w:hAnsi="Tahoma" w:cs="Tahoma"/>
                <w:color w:val="000000" w:themeColor="text1"/>
                <w:sz w:val="24"/>
                <w:szCs w:val="24"/>
                <w:lang w:val="en-AU" w:eastAsia="en-AU"/>
              </w:rPr>
              <w:t> Storage</w:t>
            </w:r>
          </w:p>
        </w:tc>
        <w:tc>
          <w:tcPr>
            <w:tcW w:w="679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92888F2"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4"/>
                <w:szCs w:val="24"/>
                <w:lang w:val="en-AU" w:eastAsia="en-AU"/>
              </w:rPr>
            </w:pPr>
            <w:r w:rsidRPr="007F0BB3">
              <w:rPr>
                <w:rFonts w:ascii="Tahoma" w:eastAsia="Times New Roman" w:hAnsi="Tahoma" w:cs="Tahoma"/>
                <w:color w:val="000000" w:themeColor="text1"/>
                <w:sz w:val="24"/>
                <w:szCs w:val="24"/>
                <w:lang w:val="en-AU" w:eastAsia="en-AU"/>
              </w:rPr>
              <w:t xml:space="preserve"> 2GB RAM, 16GB ROM, </w:t>
            </w:r>
            <w:proofErr w:type="gramStart"/>
            <w:r w:rsidRPr="007F0BB3">
              <w:rPr>
                <w:rFonts w:ascii="Tahoma" w:eastAsia="Times New Roman" w:hAnsi="Tahoma" w:cs="Tahoma"/>
                <w:color w:val="000000" w:themeColor="text1"/>
                <w:sz w:val="24"/>
                <w:szCs w:val="24"/>
                <w:lang w:val="en-AU" w:eastAsia="en-AU"/>
              </w:rPr>
              <w:t>MicroSD(</w:t>
            </w:r>
            <w:proofErr w:type="gramEnd"/>
            <w:r w:rsidRPr="007F0BB3">
              <w:rPr>
                <w:rFonts w:ascii="Tahoma" w:eastAsia="Times New Roman" w:hAnsi="Tahoma" w:cs="Tahoma"/>
                <w:color w:val="000000" w:themeColor="text1"/>
                <w:sz w:val="24"/>
                <w:szCs w:val="24"/>
                <w:lang w:val="en-AU" w:eastAsia="en-AU"/>
              </w:rPr>
              <w:t>max 32GB expansion)</w:t>
            </w:r>
          </w:p>
        </w:tc>
      </w:tr>
    </w:tbl>
    <w:p w14:paraId="52AB5CD0"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br/>
        <w:t>USER ENVIRONMENT</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65"/>
        <w:gridCol w:w="6810"/>
      </w:tblGrid>
      <w:tr w:rsidR="007F0BB3" w:rsidRPr="007F0BB3" w14:paraId="1CFAFFFC"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31476B9"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Operating Temp.</w:t>
            </w:r>
          </w:p>
        </w:tc>
        <w:tc>
          <w:tcPr>
            <w:tcW w:w="67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31B64E9"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-20℃ to 50℃</w:t>
            </w:r>
          </w:p>
        </w:tc>
      </w:tr>
      <w:tr w:rsidR="007F0BB3" w:rsidRPr="007F0BB3" w14:paraId="59EF23B7"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43B2902"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Storage Temp.</w:t>
            </w:r>
          </w:p>
        </w:tc>
        <w:tc>
          <w:tcPr>
            <w:tcW w:w="67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CA10FFC"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-20℃ to 70℃</w:t>
            </w:r>
          </w:p>
        </w:tc>
      </w:tr>
      <w:tr w:rsidR="007F0BB3" w:rsidRPr="007F0BB3" w14:paraId="5527B9D9"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63A1645"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lastRenderedPageBreak/>
              <w:t> Humidity</w:t>
            </w:r>
          </w:p>
        </w:tc>
        <w:tc>
          <w:tcPr>
            <w:tcW w:w="67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D753965"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5%RH to 95%</w:t>
            </w:r>
            <w:proofErr w:type="gramStart"/>
            <w:r w:rsidRPr="007F0BB3">
              <w:rPr>
                <w:rFonts w:ascii="Tahoma" w:eastAsia="Times New Roman" w:hAnsi="Tahoma" w:cs="Tahoma"/>
                <w:color w:val="000000" w:themeColor="text1"/>
                <w:sz w:val="21"/>
                <w:szCs w:val="21"/>
                <w:lang w:val="en-AU" w:eastAsia="en-AU"/>
              </w:rPr>
              <w:t>RH(</w:t>
            </w:r>
            <w:proofErr w:type="gramEnd"/>
            <w:r w:rsidRPr="007F0BB3">
              <w:rPr>
                <w:rFonts w:ascii="Tahoma" w:eastAsia="Times New Roman" w:hAnsi="Tahoma" w:cs="Tahoma"/>
                <w:color w:val="000000" w:themeColor="text1"/>
                <w:sz w:val="21"/>
                <w:szCs w:val="21"/>
                <w:lang w:val="en-AU" w:eastAsia="en-AU"/>
              </w:rPr>
              <w:t>non-condensing)</w:t>
            </w:r>
          </w:p>
        </w:tc>
      </w:tr>
      <w:tr w:rsidR="007F0BB3" w:rsidRPr="007F0BB3" w14:paraId="23D4B9C4"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01191B8"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Drop Specifications</w:t>
            </w:r>
          </w:p>
        </w:tc>
        <w:tc>
          <w:tcPr>
            <w:tcW w:w="67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D104284"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5ft./1.5 m drop to concrete across the operating temperature range</w:t>
            </w:r>
          </w:p>
        </w:tc>
      </w:tr>
      <w:tr w:rsidR="007F0BB3" w:rsidRPr="007F0BB3" w14:paraId="24DF9990"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2E758C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Sealing</w:t>
            </w:r>
          </w:p>
        </w:tc>
        <w:tc>
          <w:tcPr>
            <w:tcW w:w="67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0451265"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IP65, IEC compliance</w:t>
            </w:r>
          </w:p>
        </w:tc>
      </w:tr>
      <w:tr w:rsidR="007F0BB3" w:rsidRPr="007F0BB3" w14:paraId="25BB19A7" w14:textId="77777777" w:rsidTr="007F0BB3">
        <w:trPr>
          <w:tblCellSpacing w:w="15" w:type="dxa"/>
        </w:trPr>
        <w:tc>
          <w:tcPr>
            <w:tcW w:w="28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113004E"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ESD</w:t>
            </w:r>
          </w:p>
        </w:tc>
        <w:tc>
          <w:tcPr>
            <w:tcW w:w="676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0FF85C1"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±15kv air discharge, ±8kv direct discharge</w:t>
            </w:r>
          </w:p>
        </w:tc>
      </w:tr>
    </w:tbl>
    <w:p w14:paraId="15D3DBA9"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br/>
        <w:t>DEVELOPMENT ENVIRONMENT</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50"/>
        <w:gridCol w:w="6795"/>
      </w:tblGrid>
      <w:tr w:rsidR="007F0BB3" w:rsidRPr="007F0BB3" w14:paraId="5B6C812F"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B9E9A8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SDK</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E9A95A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proofErr w:type="spellStart"/>
            <w:r w:rsidRPr="007F0BB3">
              <w:rPr>
                <w:rFonts w:ascii="Tahoma" w:eastAsia="Times New Roman" w:hAnsi="Tahoma" w:cs="Tahoma"/>
                <w:color w:val="000000" w:themeColor="text1"/>
                <w:sz w:val="21"/>
                <w:szCs w:val="21"/>
                <w:lang w:val="en-AU" w:eastAsia="en-AU"/>
              </w:rPr>
              <w:t>LightPioneer</w:t>
            </w:r>
            <w:proofErr w:type="spellEnd"/>
            <w:r w:rsidRPr="007F0BB3">
              <w:rPr>
                <w:rFonts w:ascii="Tahoma" w:eastAsia="Times New Roman" w:hAnsi="Tahoma" w:cs="Tahoma"/>
                <w:color w:val="000000" w:themeColor="text1"/>
                <w:sz w:val="21"/>
                <w:szCs w:val="21"/>
                <w:lang w:val="en-AU" w:eastAsia="en-AU"/>
              </w:rPr>
              <w:t xml:space="preserve"> Software Development Kit</w:t>
            </w:r>
          </w:p>
        </w:tc>
      </w:tr>
      <w:tr w:rsidR="007F0BB3" w:rsidRPr="007F0BB3" w14:paraId="4A92ACBA"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CA4CD86"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Language</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96D8BA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Java</w:t>
            </w:r>
          </w:p>
        </w:tc>
      </w:tr>
      <w:tr w:rsidR="007F0BB3" w:rsidRPr="007F0BB3" w14:paraId="008E256B"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7F94478"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Environment</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0C494D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Android Studio or Eclipse</w:t>
            </w:r>
          </w:p>
        </w:tc>
      </w:tr>
    </w:tbl>
    <w:p w14:paraId="683E2747"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b/>
          <w:bCs/>
          <w:color w:val="000000" w:themeColor="text1"/>
          <w:sz w:val="21"/>
          <w:szCs w:val="21"/>
          <w:lang w:val="en-AU" w:eastAsia="en-AU"/>
        </w:rPr>
        <w:t> </w:t>
      </w:r>
    </w:p>
    <w:p w14:paraId="3375AB7B"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t>DATA COMMUNICATION</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50"/>
        <w:gridCol w:w="6795"/>
      </w:tblGrid>
      <w:tr w:rsidR="007F0BB3" w:rsidRPr="007F0BB3" w14:paraId="3E2747BE" w14:textId="77777777" w:rsidTr="007F0BB3">
        <w:trPr>
          <w:tblCellSpacing w:w="15" w:type="dxa"/>
        </w:trPr>
        <w:tc>
          <w:tcPr>
            <w:tcW w:w="280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440671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WWAN</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5BF1220"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TDD-LTE Band 38, 39, 40, FDD-LTE Band 1, 2, 3, 4, 7;</w:t>
            </w:r>
          </w:p>
        </w:tc>
      </w:tr>
      <w:tr w:rsidR="007F0BB3" w:rsidRPr="007F0BB3" w14:paraId="77F70C82"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03F81014"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E8D90C0"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roofErr w:type="gramStart"/>
            <w:r w:rsidRPr="007F0BB3">
              <w:rPr>
                <w:rFonts w:ascii="Tahoma" w:eastAsia="Times New Roman" w:hAnsi="Tahoma" w:cs="Tahoma"/>
                <w:color w:val="000000" w:themeColor="text1"/>
                <w:sz w:val="21"/>
                <w:szCs w:val="21"/>
                <w:lang w:val="en-AU" w:eastAsia="en-AU"/>
              </w:rPr>
              <w:t>WCDMA(</w:t>
            </w:r>
            <w:proofErr w:type="gramEnd"/>
            <w:r w:rsidRPr="007F0BB3">
              <w:rPr>
                <w:rFonts w:ascii="Tahoma" w:eastAsia="Times New Roman" w:hAnsi="Tahoma" w:cs="Tahoma"/>
                <w:color w:val="000000" w:themeColor="text1"/>
                <w:sz w:val="21"/>
                <w:szCs w:val="21"/>
                <w:lang w:val="en-AU" w:eastAsia="en-AU"/>
              </w:rPr>
              <w:t>850/1900/2100MHz);</w:t>
            </w:r>
          </w:p>
        </w:tc>
      </w:tr>
      <w:tr w:rsidR="007F0BB3" w:rsidRPr="007F0BB3" w14:paraId="1FB3CFD2"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5BA7D39B"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06DCF3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GSM/GPRS/Edge 850/900/1800/1900MHz);</w:t>
            </w:r>
          </w:p>
        </w:tc>
      </w:tr>
      <w:tr w:rsidR="007F0BB3" w:rsidRPr="007F0BB3" w14:paraId="6857D99C"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0386668"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WLAN</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EBD89B0"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2.4GHz/5.8GHz Dual Frequency, IEEE 802.11 a/b/g/n/ac</w:t>
            </w:r>
          </w:p>
        </w:tc>
      </w:tr>
      <w:tr w:rsidR="007F0BB3" w:rsidRPr="007F0BB3" w14:paraId="0D1A48EB"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D442A1D"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WPAN</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B10585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Bluetooth Class v2.1EDR, Bluetooth v3.0HS, Bluetooth v4.0</w:t>
            </w:r>
          </w:p>
        </w:tc>
      </w:tr>
      <w:tr w:rsidR="007F0BB3" w:rsidRPr="007F0BB3" w14:paraId="549B4D11"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46C1924"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GPS</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20D55A5"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roofErr w:type="gramStart"/>
            <w:r w:rsidRPr="007F0BB3">
              <w:rPr>
                <w:rFonts w:ascii="Tahoma" w:eastAsia="Times New Roman" w:hAnsi="Tahoma" w:cs="Tahoma"/>
                <w:color w:val="000000" w:themeColor="text1"/>
                <w:sz w:val="21"/>
                <w:szCs w:val="21"/>
                <w:lang w:val="en-AU" w:eastAsia="en-AU"/>
              </w:rPr>
              <w:t>GPS(</w:t>
            </w:r>
            <w:proofErr w:type="gramEnd"/>
            <w:r w:rsidRPr="007F0BB3">
              <w:rPr>
                <w:rFonts w:ascii="Tahoma" w:eastAsia="Times New Roman" w:hAnsi="Tahoma" w:cs="Tahoma"/>
                <w:color w:val="000000" w:themeColor="text1"/>
                <w:sz w:val="21"/>
                <w:szCs w:val="21"/>
                <w:lang w:val="en-AU" w:eastAsia="en-AU"/>
              </w:rPr>
              <w:t>embedded A-GPS), accuracy of 5 m</w:t>
            </w:r>
          </w:p>
        </w:tc>
      </w:tr>
    </w:tbl>
    <w:p w14:paraId="64E872DF"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br/>
        <w:t>DATA CAPTUER</w:t>
      </w:r>
    </w:p>
    <w:p w14:paraId="448BC2DB"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t>BARCODE READER(OPTIONAL)</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50"/>
        <w:gridCol w:w="2355"/>
        <w:gridCol w:w="4470"/>
      </w:tblGrid>
      <w:tr w:rsidR="007F0BB3" w:rsidRPr="007F0BB3" w14:paraId="6BB86432" w14:textId="77777777" w:rsidTr="007F0BB3">
        <w:trPr>
          <w:tblCellSpacing w:w="15" w:type="dxa"/>
        </w:trPr>
        <w:tc>
          <w:tcPr>
            <w:tcW w:w="280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0BF3056"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lastRenderedPageBreak/>
              <w:t> 1D barcode</w:t>
            </w: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1AE38D9"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1D laser engine</w:t>
            </w:r>
          </w:p>
        </w:tc>
        <w:tc>
          <w:tcPr>
            <w:tcW w:w="44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3C79C00"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Honeywell N4313</w:t>
            </w:r>
          </w:p>
        </w:tc>
      </w:tr>
      <w:tr w:rsidR="007F0BB3" w:rsidRPr="007F0BB3" w14:paraId="729D85CB"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1BE8CBDA"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CE11D12"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roofErr w:type="spellStart"/>
            <w:r w:rsidRPr="007F0BB3">
              <w:rPr>
                <w:rFonts w:ascii="Tahoma" w:eastAsia="Times New Roman" w:hAnsi="Tahoma" w:cs="Tahoma"/>
                <w:color w:val="000000" w:themeColor="text1"/>
                <w:sz w:val="21"/>
                <w:szCs w:val="21"/>
                <w:lang w:val="en-AU" w:eastAsia="en-AU"/>
              </w:rPr>
              <w:t>Symbologies</w:t>
            </w:r>
            <w:proofErr w:type="spellEnd"/>
          </w:p>
        </w:tc>
        <w:tc>
          <w:tcPr>
            <w:tcW w:w="44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3252230"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All major 1D barcodes</w:t>
            </w:r>
          </w:p>
        </w:tc>
      </w:tr>
      <w:tr w:rsidR="007F0BB3" w:rsidRPr="007F0BB3" w14:paraId="293366E7" w14:textId="77777777" w:rsidTr="007F0BB3">
        <w:trPr>
          <w:tblCellSpacing w:w="15" w:type="dxa"/>
        </w:trPr>
        <w:tc>
          <w:tcPr>
            <w:tcW w:w="280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022AE6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2D barcode</w:t>
            </w: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D89E11C"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2D CMOS Imager</w:t>
            </w:r>
          </w:p>
        </w:tc>
        <w:tc>
          <w:tcPr>
            <w:tcW w:w="44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D8DEFBF"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Honeywell N6603</w:t>
            </w:r>
          </w:p>
        </w:tc>
      </w:tr>
      <w:tr w:rsidR="007F0BB3" w:rsidRPr="007F0BB3" w14:paraId="32CC5F6A" w14:textId="77777777" w:rsidTr="007F0BB3">
        <w:trPr>
          <w:trHeight w:val="421"/>
          <w:tblCellSpacing w:w="15" w:type="dxa"/>
        </w:trPr>
        <w:tc>
          <w:tcPr>
            <w:tcW w:w="0" w:type="auto"/>
            <w:vMerge/>
            <w:tcBorders>
              <w:left w:val="single" w:sz="6" w:space="0" w:color="F5F5F5"/>
              <w:bottom w:val="single" w:sz="6" w:space="0" w:color="F5F5F5"/>
            </w:tcBorders>
            <w:shd w:val="clear" w:color="auto" w:fill="FFFFFF"/>
            <w:vAlign w:val="center"/>
            <w:hideMark/>
          </w:tcPr>
          <w:p w14:paraId="33FF70B4"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993797D"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roofErr w:type="spellStart"/>
            <w:r w:rsidRPr="007F0BB3">
              <w:rPr>
                <w:rFonts w:ascii="Tahoma" w:eastAsia="Times New Roman" w:hAnsi="Tahoma" w:cs="Tahoma"/>
                <w:color w:val="000000" w:themeColor="text1"/>
                <w:sz w:val="21"/>
                <w:szCs w:val="21"/>
                <w:lang w:val="en-AU" w:eastAsia="en-AU"/>
              </w:rPr>
              <w:t>Symbologies</w:t>
            </w:r>
            <w:proofErr w:type="spellEnd"/>
          </w:p>
        </w:tc>
        <w:tc>
          <w:tcPr>
            <w:tcW w:w="442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9A890E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xml:space="preserve">PDF417, MicroPDF417, Composite, RSS, TLC-39, Datamatrix, QR code, Micro QR code, Aztec, </w:t>
            </w:r>
            <w:proofErr w:type="spellStart"/>
            <w:r w:rsidRPr="007F0BB3">
              <w:rPr>
                <w:rFonts w:ascii="Tahoma" w:eastAsia="Times New Roman" w:hAnsi="Tahoma" w:cs="Tahoma"/>
                <w:color w:val="000000" w:themeColor="text1"/>
                <w:sz w:val="21"/>
                <w:szCs w:val="21"/>
                <w:lang w:val="en-AU" w:eastAsia="en-AU"/>
              </w:rPr>
              <w:t>MaxiCode</w:t>
            </w:r>
            <w:proofErr w:type="spellEnd"/>
            <w:r w:rsidRPr="007F0BB3">
              <w:rPr>
                <w:rFonts w:ascii="Tahoma" w:eastAsia="Times New Roman" w:hAnsi="Tahoma" w:cs="Tahoma"/>
                <w:color w:val="000000" w:themeColor="text1"/>
                <w:sz w:val="21"/>
                <w:szCs w:val="21"/>
                <w:lang w:val="en-AU" w:eastAsia="en-AU"/>
              </w:rPr>
              <w:t xml:space="preserve">, Postal Codes, US </w:t>
            </w:r>
            <w:proofErr w:type="spellStart"/>
            <w:r w:rsidRPr="007F0BB3">
              <w:rPr>
                <w:rFonts w:ascii="Tahoma" w:eastAsia="Times New Roman" w:hAnsi="Tahoma" w:cs="Tahoma"/>
                <w:color w:val="000000" w:themeColor="text1"/>
                <w:sz w:val="21"/>
                <w:szCs w:val="21"/>
                <w:lang w:val="en-AU" w:eastAsia="en-AU"/>
              </w:rPr>
              <w:t>PostNet</w:t>
            </w:r>
            <w:proofErr w:type="spellEnd"/>
            <w:r w:rsidRPr="007F0BB3">
              <w:rPr>
                <w:rFonts w:ascii="Tahoma" w:eastAsia="Times New Roman" w:hAnsi="Tahoma" w:cs="Tahoma"/>
                <w:color w:val="000000" w:themeColor="text1"/>
                <w:sz w:val="21"/>
                <w:szCs w:val="21"/>
                <w:lang w:val="en-AU" w:eastAsia="en-AU"/>
              </w:rPr>
              <w:t xml:space="preserve">, US Planet, UK Postal, Australian Postal, Japan Postal, Dutch </w:t>
            </w:r>
            <w:proofErr w:type="spellStart"/>
            <w:r w:rsidRPr="007F0BB3">
              <w:rPr>
                <w:rFonts w:ascii="Tahoma" w:eastAsia="Times New Roman" w:hAnsi="Tahoma" w:cs="Tahoma"/>
                <w:color w:val="000000" w:themeColor="text1"/>
                <w:sz w:val="21"/>
                <w:szCs w:val="21"/>
                <w:lang w:val="en-AU" w:eastAsia="en-AU"/>
              </w:rPr>
              <w:t>Postal.etc</w:t>
            </w:r>
            <w:proofErr w:type="spellEnd"/>
          </w:p>
        </w:tc>
      </w:tr>
      <w:tr w:rsidR="007F0BB3" w:rsidRPr="007F0BB3" w14:paraId="06F834EF" w14:textId="77777777" w:rsidTr="007F0BB3">
        <w:trPr>
          <w:trHeight w:val="421"/>
          <w:tblCellSpacing w:w="15" w:type="dxa"/>
        </w:trPr>
        <w:tc>
          <w:tcPr>
            <w:tcW w:w="0" w:type="auto"/>
            <w:vMerge/>
            <w:tcBorders>
              <w:left w:val="single" w:sz="6" w:space="0" w:color="F5F5F5"/>
              <w:bottom w:val="single" w:sz="6" w:space="0" w:color="F5F5F5"/>
            </w:tcBorders>
            <w:shd w:val="clear" w:color="auto" w:fill="FFFFFF"/>
            <w:vAlign w:val="center"/>
            <w:hideMark/>
          </w:tcPr>
          <w:p w14:paraId="65752964"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0" w:type="auto"/>
            <w:vMerge/>
            <w:tcBorders>
              <w:left w:val="single" w:sz="6" w:space="0" w:color="F5F5F5"/>
              <w:bottom w:val="single" w:sz="6" w:space="0" w:color="F5F5F5"/>
            </w:tcBorders>
            <w:shd w:val="clear" w:color="auto" w:fill="FFFFFF"/>
            <w:vAlign w:val="center"/>
            <w:hideMark/>
          </w:tcPr>
          <w:p w14:paraId="5AC1D0E5"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0" w:type="auto"/>
            <w:vMerge/>
            <w:tcBorders>
              <w:left w:val="single" w:sz="6" w:space="0" w:color="F5F5F5"/>
              <w:bottom w:val="single" w:sz="6" w:space="0" w:color="F5F5F5"/>
            </w:tcBorders>
            <w:shd w:val="clear" w:color="auto" w:fill="FFFFFF"/>
            <w:vAlign w:val="center"/>
            <w:hideMark/>
          </w:tcPr>
          <w:p w14:paraId="5877CCCA"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r>
    </w:tbl>
    <w:p w14:paraId="7B13563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2FE062D0"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t>COLOR CAMERA</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50"/>
        <w:gridCol w:w="6795"/>
      </w:tblGrid>
      <w:tr w:rsidR="007F0BB3" w:rsidRPr="007F0BB3" w14:paraId="031F1A87"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E3B9AC1"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Resolution</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FACCC1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8.0 megapixel</w:t>
            </w:r>
          </w:p>
        </w:tc>
      </w:tr>
      <w:tr w:rsidR="007F0BB3" w:rsidRPr="007F0BB3" w14:paraId="09DC0E2B"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B49640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Lens</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98FB9E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Auto-focus with LED flash</w:t>
            </w:r>
          </w:p>
        </w:tc>
      </w:tr>
    </w:tbl>
    <w:p w14:paraId="5A183806"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6E2A250E"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t>RFID READER(OPTIONAL)</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50"/>
        <w:gridCol w:w="2355"/>
        <w:gridCol w:w="4455"/>
      </w:tblGrid>
      <w:tr w:rsidR="007F0BB3" w:rsidRPr="007F0BB3" w14:paraId="7CCE4FFB" w14:textId="77777777" w:rsidTr="007F0BB3">
        <w:trPr>
          <w:tblCellSpacing w:w="15" w:type="dxa"/>
        </w:trPr>
        <w:tc>
          <w:tcPr>
            <w:tcW w:w="280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1DC72FC"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RFID LF</w:t>
            </w: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13412C6"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Frequency</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5C11EF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125KHz/134.2</w:t>
            </w:r>
            <w:proofErr w:type="gramStart"/>
            <w:r w:rsidRPr="007F0BB3">
              <w:rPr>
                <w:rFonts w:ascii="Tahoma" w:eastAsia="Times New Roman" w:hAnsi="Tahoma" w:cs="Tahoma"/>
                <w:color w:val="000000" w:themeColor="text1"/>
                <w:sz w:val="21"/>
                <w:szCs w:val="21"/>
                <w:lang w:val="en-AU" w:eastAsia="en-AU"/>
              </w:rPr>
              <w:t>KHz(</w:t>
            </w:r>
            <w:proofErr w:type="gramEnd"/>
            <w:r w:rsidRPr="007F0BB3">
              <w:rPr>
                <w:rFonts w:ascii="Tahoma" w:eastAsia="Times New Roman" w:hAnsi="Tahoma" w:cs="Tahoma"/>
                <w:color w:val="000000" w:themeColor="text1"/>
                <w:sz w:val="21"/>
                <w:szCs w:val="21"/>
                <w:lang w:val="en-AU" w:eastAsia="en-AU"/>
              </w:rPr>
              <w:t>FDX-B/HDX)</w:t>
            </w:r>
          </w:p>
        </w:tc>
      </w:tr>
      <w:tr w:rsidR="007F0BB3" w:rsidRPr="007F0BB3" w14:paraId="3EA94864"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11DF575B"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0270B9C"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Protocol</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4F53970"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ISO 11784&amp;11785</w:t>
            </w:r>
          </w:p>
        </w:tc>
      </w:tr>
      <w:tr w:rsidR="007F0BB3" w:rsidRPr="007F0BB3" w14:paraId="0C450453"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7F4B01D6"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B9262F4"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R/W Range</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9EB205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2cm to 10 cm</w:t>
            </w:r>
          </w:p>
        </w:tc>
      </w:tr>
      <w:tr w:rsidR="007F0BB3" w:rsidRPr="007F0BB3" w14:paraId="150D7F72" w14:textId="77777777" w:rsidTr="007F0BB3">
        <w:trPr>
          <w:tblCellSpacing w:w="15" w:type="dxa"/>
        </w:trPr>
        <w:tc>
          <w:tcPr>
            <w:tcW w:w="280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EC39FA5"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RFID HF</w:t>
            </w: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1D05F5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Frequency</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1E5B995"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13.56MHz</w:t>
            </w:r>
          </w:p>
        </w:tc>
      </w:tr>
      <w:tr w:rsidR="007F0BB3" w:rsidRPr="007F0BB3" w14:paraId="281FE397"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41DEE4B2"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EF867E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Protocol</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AB7616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ISO 14443A&amp;15693</w:t>
            </w:r>
          </w:p>
        </w:tc>
      </w:tr>
      <w:tr w:rsidR="007F0BB3" w:rsidRPr="007F0BB3" w14:paraId="5C240A7D"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6A6ADC6A"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096B011"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R/W Range</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FED42AF"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2cm to 8cm</w:t>
            </w:r>
          </w:p>
        </w:tc>
      </w:tr>
      <w:tr w:rsidR="007F0BB3" w:rsidRPr="007F0BB3" w14:paraId="2AEDD897" w14:textId="77777777" w:rsidTr="007F0BB3">
        <w:trPr>
          <w:tblCellSpacing w:w="15" w:type="dxa"/>
        </w:trPr>
        <w:tc>
          <w:tcPr>
            <w:tcW w:w="2805"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DB35239"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RFID UHF</w:t>
            </w: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366355E"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Frequency</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31A16E9"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865~868MHz or 902~928MHz</w:t>
            </w:r>
          </w:p>
        </w:tc>
      </w:tr>
      <w:tr w:rsidR="007F0BB3" w:rsidRPr="007F0BB3" w14:paraId="2688334A"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019ADA92"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CBFD1F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Protocol</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5E753D7"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EPC C1 GEN2/ISO 18000-6C</w:t>
            </w:r>
          </w:p>
        </w:tc>
      </w:tr>
      <w:tr w:rsidR="007F0BB3" w:rsidRPr="007F0BB3" w14:paraId="759E7DCE"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52246750"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99C423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Antenna Gain</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AA48C12"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Circular antenna(2dBi)</w:t>
            </w:r>
          </w:p>
        </w:tc>
      </w:tr>
      <w:tr w:rsidR="007F0BB3" w:rsidRPr="007F0BB3" w14:paraId="0AD6920D"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5C4D3DEC"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232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A4D6AC4"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R/W Range</w:t>
            </w:r>
          </w:p>
        </w:tc>
        <w:tc>
          <w:tcPr>
            <w:tcW w:w="441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705A77D"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 m to 1.5 m</w:t>
            </w:r>
          </w:p>
          <w:p w14:paraId="1EF7286D" w14:textId="77777777" w:rsidR="007F0BB3" w:rsidRPr="007F0BB3" w:rsidRDefault="007F0BB3" w:rsidP="007F0BB3">
            <w:pPr>
              <w:spacing w:after="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(tags and environment depended)</w:t>
            </w:r>
          </w:p>
        </w:tc>
      </w:tr>
      <w:tr w:rsidR="007F0BB3" w:rsidRPr="007F0BB3" w14:paraId="4F3DFB9B"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4ADB5E4"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Active 2.45GHz</w:t>
            </w:r>
          </w:p>
        </w:tc>
        <w:tc>
          <w:tcPr>
            <w:tcW w:w="6750"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727DC5E"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Read range more than 200 m</w:t>
            </w:r>
          </w:p>
        </w:tc>
      </w:tr>
      <w:tr w:rsidR="007F0BB3" w:rsidRPr="007F0BB3" w14:paraId="41D9CF00"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7EA5416"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433MHz</w:t>
            </w:r>
          </w:p>
        </w:tc>
        <w:tc>
          <w:tcPr>
            <w:tcW w:w="6750" w:type="dxa"/>
            <w:gridSpan w:val="2"/>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3A87D40"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Read range more than 200 m</w:t>
            </w:r>
          </w:p>
        </w:tc>
      </w:tr>
    </w:tbl>
    <w:p w14:paraId="5BE7092B"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b/>
          <w:bCs/>
          <w:color w:val="000000" w:themeColor="text1"/>
          <w:sz w:val="21"/>
          <w:szCs w:val="21"/>
          <w:lang w:val="en-AU" w:eastAsia="en-AU"/>
        </w:rPr>
        <w:t> </w:t>
      </w:r>
    </w:p>
    <w:p w14:paraId="49578C1D"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t>ZigBee READER(OPTIONAL)</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35"/>
        <w:gridCol w:w="6765"/>
      </w:tblGrid>
      <w:tr w:rsidR="007F0BB3" w:rsidRPr="007F0BB3" w14:paraId="07B71226" w14:textId="77777777" w:rsidTr="007F0BB3">
        <w:trPr>
          <w:tblCellSpacing w:w="15" w:type="dxa"/>
        </w:trPr>
        <w:tc>
          <w:tcPr>
            <w:tcW w:w="27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EA7180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Protocol</w:t>
            </w:r>
          </w:p>
        </w:tc>
        <w:tc>
          <w:tcPr>
            <w:tcW w:w="67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B5219DE"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IEEE 802.15.4</w:t>
            </w:r>
          </w:p>
        </w:tc>
      </w:tr>
      <w:tr w:rsidR="007F0BB3" w:rsidRPr="007F0BB3" w14:paraId="2D5A7AD0" w14:textId="77777777" w:rsidTr="007F0BB3">
        <w:trPr>
          <w:tblCellSpacing w:w="15" w:type="dxa"/>
        </w:trPr>
        <w:tc>
          <w:tcPr>
            <w:tcW w:w="27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53FEDA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Reading Range</w:t>
            </w:r>
          </w:p>
        </w:tc>
        <w:tc>
          <w:tcPr>
            <w:tcW w:w="67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08C31AC"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100 m to 200 m</w:t>
            </w:r>
          </w:p>
        </w:tc>
      </w:tr>
    </w:tbl>
    <w:p w14:paraId="0326438D"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br/>
        <w:t>FINGERPRINT READER(OPTIONAL)</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50"/>
        <w:gridCol w:w="6795"/>
      </w:tblGrid>
      <w:tr w:rsidR="007F0BB3" w:rsidRPr="007F0BB3" w14:paraId="4E1B79F5"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DFA1E5C"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Sensor</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F6B9AB9"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TCS1ST</w:t>
            </w:r>
          </w:p>
        </w:tc>
      </w:tr>
      <w:tr w:rsidR="007F0BB3" w:rsidRPr="007F0BB3" w14:paraId="2D6DD6D4"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F22822D"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Sensor type</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9E8A77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Capacitive, area sensor</w:t>
            </w:r>
          </w:p>
        </w:tc>
      </w:tr>
      <w:tr w:rsidR="007F0BB3" w:rsidRPr="007F0BB3" w14:paraId="2FD9AF8F"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9D73EE2"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Resolution</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19442F7"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508 DPI</w:t>
            </w:r>
          </w:p>
        </w:tc>
      </w:tr>
      <w:tr w:rsidR="007F0BB3" w:rsidRPr="007F0BB3" w14:paraId="1BB8715D"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D30D2C6"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Performance</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512C264"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FRR&lt;0.008%, FAR&lt;0.005%</w:t>
            </w:r>
          </w:p>
        </w:tc>
      </w:tr>
      <w:tr w:rsidR="007F0BB3" w:rsidRPr="007F0BB3" w14:paraId="2BE82E44"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DE1BA01"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Capacity</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27A97B3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1000</w:t>
            </w:r>
          </w:p>
        </w:tc>
      </w:tr>
    </w:tbl>
    <w:p w14:paraId="0543BF46"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130D885F"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t>PSAM SECURITY(OPTIONAL)</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50"/>
        <w:gridCol w:w="6795"/>
      </w:tblGrid>
      <w:tr w:rsidR="007F0BB3" w:rsidRPr="007F0BB3" w14:paraId="1D4E1FE8"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93550DF"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Protocol</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D6C42DE"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ISO 7816</w:t>
            </w:r>
          </w:p>
        </w:tc>
      </w:tr>
      <w:tr w:rsidR="007F0BB3" w:rsidRPr="007F0BB3" w14:paraId="3D5F621E"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92AD847"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lastRenderedPageBreak/>
              <w:t> </w:t>
            </w:r>
            <w:proofErr w:type="spellStart"/>
            <w:r w:rsidRPr="007F0BB3">
              <w:rPr>
                <w:rFonts w:ascii="Tahoma" w:eastAsia="Times New Roman" w:hAnsi="Tahoma" w:cs="Tahoma"/>
                <w:color w:val="000000" w:themeColor="text1"/>
                <w:sz w:val="21"/>
                <w:szCs w:val="21"/>
                <w:lang w:val="en-AU" w:eastAsia="en-AU"/>
              </w:rPr>
              <w:t>Baudrate</w:t>
            </w:r>
            <w:proofErr w:type="spellEnd"/>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BB80331"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9600, 19200, 38400,43000, 56000, 57600, 115200</w:t>
            </w:r>
          </w:p>
        </w:tc>
      </w:tr>
      <w:tr w:rsidR="007F0BB3" w:rsidRPr="007F0BB3" w14:paraId="6A504BBE" w14:textId="77777777" w:rsidTr="007F0BB3">
        <w:trPr>
          <w:tblCellSpacing w:w="15" w:type="dxa"/>
        </w:trPr>
        <w:tc>
          <w:tcPr>
            <w:tcW w:w="2805"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F43E148"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Slot</w:t>
            </w:r>
          </w:p>
        </w:tc>
        <w:tc>
          <w:tcPr>
            <w:tcW w:w="675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3A264C77"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2 slots(maximum)</w:t>
            </w:r>
          </w:p>
        </w:tc>
      </w:tr>
    </w:tbl>
    <w:p w14:paraId="2576A20D"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53338106" w14:textId="77777777" w:rsidR="007F0BB3" w:rsidRPr="007F0BB3" w:rsidRDefault="007F0BB3" w:rsidP="007F0BB3">
      <w:pPr>
        <w:shd w:val="clear" w:color="auto" w:fill="FFFFFF"/>
        <w:spacing w:after="0" w:line="336" w:lineRule="atLeast"/>
        <w:outlineLvl w:val="4"/>
        <w:rPr>
          <w:rFonts w:ascii="Tahoma" w:eastAsia="Times New Roman" w:hAnsi="Tahoma" w:cs="Tahoma"/>
          <w:b/>
          <w:bCs/>
          <w:color w:val="000000" w:themeColor="text1"/>
          <w:sz w:val="24"/>
          <w:szCs w:val="24"/>
          <w:lang w:val="en-AU" w:eastAsia="en-AU"/>
        </w:rPr>
      </w:pPr>
      <w:r w:rsidRPr="007F0BB3">
        <w:rPr>
          <w:rFonts w:ascii="Tahoma" w:eastAsia="Times New Roman" w:hAnsi="Tahoma" w:cs="Tahoma"/>
          <w:b/>
          <w:bCs/>
          <w:color w:val="000000" w:themeColor="text1"/>
          <w:sz w:val="24"/>
          <w:szCs w:val="24"/>
          <w:lang w:val="en-AU" w:eastAsia="en-AU"/>
        </w:rPr>
        <w:t>ACCESSORIES</w:t>
      </w:r>
    </w:p>
    <w:tbl>
      <w:tblPr>
        <w:tblW w:w="0" w:type="dxa"/>
        <w:tblCellSpacing w:w="15" w:type="dxa"/>
        <w:tblBorders>
          <w:top w:val="single" w:sz="6" w:space="0" w:color="F5F5F5"/>
          <w:right w:val="single" w:sz="6" w:space="0" w:color="F5F5F5"/>
        </w:tblBorders>
        <w:shd w:val="clear" w:color="auto" w:fill="FFFFFF"/>
        <w:tblCellMar>
          <w:left w:w="0" w:type="dxa"/>
          <w:right w:w="0" w:type="dxa"/>
        </w:tblCellMar>
        <w:tblLook w:val="04A0" w:firstRow="1" w:lastRow="0" w:firstColumn="1" w:lastColumn="0" w:noHBand="0" w:noVBand="1"/>
      </w:tblPr>
      <w:tblGrid>
        <w:gridCol w:w="2835"/>
        <w:gridCol w:w="6765"/>
      </w:tblGrid>
      <w:tr w:rsidR="007F0BB3" w:rsidRPr="007F0BB3" w14:paraId="64A706D3" w14:textId="77777777" w:rsidTr="007F0BB3">
        <w:trPr>
          <w:tblCellSpacing w:w="15" w:type="dxa"/>
        </w:trPr>
        <w:tc>
          <w:tcPr>
            <w:tcW w:w="2790" w:type="dxa"/>
            <w:vMerge w:val="restart"/>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79E994C6"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Standard</w:t>
            </w:r>
          </w:p>
        </w:tc>
        <w:tc>
          <w:tcPr>
            <w:tcW w:w="67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10FD68B8"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1xPower Supply</w:t>
            </w:r>
          </w:p>
        </w:tc>
      </w:tr>
      <w:tr w:rsidR="007F0BB3" w:rsidRPr="007F0BB3" w14:paraId="2C673F00"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76BDBE64"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67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83DF830"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1xLithium Polymer Battery</w:t>
            </w:r>
          </w:p>
        </w:tc>
      </w:tr>
      <w:tr w:rsidR="007F0BB3" w:rsidRPr="007F0BB3" w14:paraId="73914F02"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0FE8BC9E"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67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6E98B62A"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1xDC charging cable</w:t>
            </w:r>
          </w:p>
        </w:tc>
      </w:tr>
      <w:tr w:rsidR="007F0BB3" w:rsidRPr="007F0BB3" w14:paraId="76FF96FA" w14:textId="77777777" w:rsidTr="007F0BB3">
        <w:trPr>
          <w:tblCellSpacing w:w="15" w:type="dxa"/>
        </w:trPr>
        <w:tc>
          <w:tcPr>
            <w:tcW w:w="0" w:type="auto"/>
            <w:vMerge/>
            <w:tcBorders>
              <w:left w:val="single" w:sz="6" w:space="0" w:color="F5F5F5"/>
              <w:bottom w:val="single" w:sz="6" w:space="0" w:color="F5F5F5"/>
            </w:tcBorders>
            <w:shd w:val="clear" w:color="auto" w:fill="FFFFFF"/>
            <w:vAlign w:val="center"/>
            <w:hideMark/>
          </w:tcPr>
          <w:p w14:paraId="2890F358" w14:textId="77777777" w:rsidR="007F0BB3" w:rsidRPr="007F0BB3" w:rsidRDefault="007F0BB3" w:rsidP="007F0BB3">
            <w:pPr>
              <w:spacing w:after="0" w:line="240" w:lineRule="auto"/>
              <w:rPr>
                <w:rFonts w:ascii="Tahoma" w:eastAsia="Times New Roman" w:hAnsi="Tahoma" w:cs="Tahoma"/>
                <w:color w:val="000000" w:themeColor="text1"/>
                <w:sz w:val="21"/>
                <w:szCs w:val="21"/>
                <w:lang w:val="en-AU" w:eastAsia="en-AU"/>
              </w:rPr>
            </w:pPr>
          </w:p>
        </w:tc>
        <w:tc>
          <w:tcPr>
            <w:tcW w:w="67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5BD434EF"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1xUSB data cable</w:t>
            </w:r>
          </w:p>
        </w:tc>
      </w:tr>
      <w:tr w:rsidR="007F0BB3" w:rsidRPr="007F0BB3" w14:paraId="4CD77B4C" w14:textId="77777777" w:rsidTr="007F0BB3">
        <w:trPr>
          <w:tblCellSpacing w:w="15" w:type="dxa"/>
        </w:trPr>
        <w:tc>
          <w:tcPr>
            <w:tcW w:w="279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464FF313"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Optional</w:t>
            </w:r>
          </w:p>
        </w:tc>
        <w:tc>
          <w:tcPr>
            <w:tcW w:w="6720" w:type="dxa"/>
            <w:tcBorders>
              <w:left w:val="single" w:sz="6" w:space="0" w:color="F5F5F5"/>
              <w:bottom w:val="single" w:sz="6" w:space="0" w:color="F5F5F5"/>
            </w:tcBorders>
            <w:shd w:val="clear" w:color="auto" w:fill="FFFFFF"/>
            <w:tcMar>
              <w:top w:w="150" w:type="dxa"/>
              <w:left w:w="150" w:type="dxa"/>
              <w:bottom w:w="150" w:type="dxa"/>
              <w:right w:w="150" w:type="dxa"/>
            </w:tcMar>
            <w:vAlign w:val="center"/>
            <w:hideMark/>
          </w:tcPr>
          <w:p w14:paraId="042CFC4B" w14:textId="77777777" w:rsidR="007F0BB3" w:rsidRPr="007F0BB3" w:rsidRDefault="007F0BB3" w:rsidP="007F0BB3">
            <w:pPr>
              <w:spacing w:before="150" w:after="150" w:line="240" w:lineRule="auto"/>
              <w:ind w:left="150" w:right="150"/>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Magnetic charging cable; Carrying case</w:t>
            </w:r>
          </w:p>
        </w:tc>
      </w:tr>
    </w:tbl>
    <w:p w14:paraId="01A1F957" w14:textId="77777777" w:rsidR="007F0BB3" w:rsidRPr="007F0BB3" w:rsidRDefault="007F0BB3" w:rsidP="007F0BB3">
      <w:pPr>
        <w:shd w:val="clear" w:color="auto" w:fill="FFFFFF"/>
        <w:spacing w:after="0" w:line="240" w:lineRule="auto"/>
        <w:rPr>
          <w:rFonts w:ascii="Tahoma" w:eastAsia="Times New Roman" w:hAnsi="Tahoma" w:cs="Tahoma"/>
          <w:color w:val="000000" w:themeColor="text1"/>
          <w:sz w:val="21"/>
          <w:szCs w:val="21"/>
          <w:lang w:val="en-AU" w:eastAsia="en-AU"/>
        </w:rPr>
      </w:pPr>
      <w:r w:rsidRPr="007F0BB3">
        <w:rPr>
          <w:rFonts w:ascii="Tahoma" w:eastAsia="Times New Roman" w:hAnsi="Tahoma" w:cs="Tahoma"/>
          <w:color w:val="000000" w:themeColor="text1"/>
          <w:sz w:val="21"/>
          <w:szCs w:val="21"/>
          <w:lang w:val="en-AU" w:eastAsia="en-AU"/>
        </w:rPr>
        <w:t> </w:t>
      </w:r>
    </w:p>
    <w:p w14:paraId="55EA8BEA" w14:textId="77777777" w:rsidR="007F0BB3" w:rsidRPr="007F0BB3" w:rsidRDefault="007F0BB3">
      <w:pPr>
        <w:rPr>
          <w:rFonts w:ascii="Tahoma" w:hAnsi="Tahoma" w:cs="Tahoma"/>
          <w:color w:val="000000" w:themeColor="text1"/>
        </w:rPr>
      </w:pPr>
    </w:p>
    <w:sectPr w:rsidR="007F0BB3" w:rsidRPr="007F0BB3" w:rsidSect="007F0B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B3"/>
    <w:rsid w:val="007F0BB3"/>
    <w:rsid w:val="00BB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12B1"/>
  <w15:chartTrackingRefBased/>
  <w15:docId w15:val="{7206216A-0B8D-46B5-975C-64F67692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F0BB3"/>
    <w:pPr>
      <w:spacing w:before="100" w:beforeAutospacing="1" w:after="100" w:afterAutospacing="1" w:line="240" w:lineRule="auto"/>
      <w:outlineLvl w:val="1"/>
    </w:pPr>
    <w:rPr>
      <w:rFonts w:ascii="Times New Roman" w:eastAsia="Times New Roman" w:hAnsi="Times New Roman" w:cs="Times New Roman"/>
      <w:b/>
      <w:bCs/>
      <w:sz w:val="36"/>
      <w:szCs w:val="36"/>
      <w:lang w:val="en-AU" w:eastAsia="en-AU"/>
    </w:rPr>
  </w:style>
  <w:style w:type="paragraph" w:styleId="Heading3">
    <w:name w:val="heading 3"/>
    <w:basedOn w:val="Normal"/>
    <w:link w:val="Heading3Char"/>
    <w:uiPriority w:val="9"/>
    <w:qFormat/>
    <w:rsid w:val="007F0BB3"/>
    <w:pPr>
      <w:spacing w:before="100" w:beforeAutospacing="1" w:after="100" w:afterAutospacing="1" w:line="240" w:lineRule="auto"/>
      <w:outlineLvl w:val="2"/>
    </w:pPr>
    <w:rPr>
      <w:rFonts w:ascii="Times New Roman" w:eastAsia="Times New Roman" w:hAnsi="Times New Roman" w:cs="Times New Roman"/>
      <w:b/>
      <w:bCs/>
      <w:sz w:val="27"/>
      <w:szCs w:val="27"/>
      <w:lang w:val="en-AU" w:eastAsia="en-AU"/>
    </w:rPr>
  </w:style>
  <w:style w:type="paragraph" w:styleId="Heading5">
    <w:name w:val="heading 5"/>
    <w:basedOn w:val="Normal"/>
    <w:link w:val="Heading5Char"/>
    <w:uiPriority w:val="9"/>
    <w:qFormat/>
    <w:rsid w:val="007F0BB3"/>
    <w:pPr>
      <w:spacing w:before="100" w:beforeAutospacing="1" w:after="100" w:afterAutospacing="1" w:line="240" w:lineRule="auto"/>
      <w:outlineLvl w:val="4"/>
    </w:pPr>
    <w:rPr>
      <w:rFonts w:ascii="Times New Roman" w:eastAsia="Times New Roman" w:hAnsi="Times New Roman" w:cs="Times New Roman"/>
      <w:b/>
      <w:bCs/>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0BB3"/>
    <w:rPr>
      <w:rFonts w:ascii="Times New Roman" w:eastAsia="Times New Roman" w:hAnsi="Times New Roman" w:cs="Times New Roman"/>
      <w:b/>
      <w:bCs/>
      <w:sz w:val="36"/>
      <w:szCs w:val="36"/>
      <w:lang w:val="en-AU" w:eastAsia="en-AU"/>
    </w:rPr>
  </w:style>
  <w:style w:type="character" w:customStyle="1" w:styleId="Heading3Char">
    <w:name w:val="Heading 3 Char"/>
    <w:basedOn w:val="DefaultParagraphFont"/>
    <w:link w:val="Heading3"/>
    <w:uiPriority w:val="9"/>
    <w:rsid w:val="007F0BB3"/>
    <w:rPr>
      <w:rFonts w:ascii="Times New Roman" w:eastAsia="Times New Roman" w:hAnsi="Times New Roman" w:cs="Times New Roman"/>
      <w:b/>
      <w:bCs/>
      <w:sz w:val="27"/>
      <w:szCs w:val="27"/>
      <w:lang w:val="en-AU" w:eastAsia="en-AU"/>
    </w:rPr>
  </w:style>
  <w:style w:type="character" w:customStyle="1" w:styleId="Heading5Char">
    <w:name w:val="Heading 5 Char"/>
    <w:basedOn w:val="DefaultParagraphFont"/>
    <w:link w:val="Heading5"/>
    <w:uiPriority w:val="9"/>
    <w:rsid w:val="007F0BB3"/>
    <w:rPr>
      <w:rFonts w:ascii="Times New Roman" w:eastAsia="Times New Roman" w:hAnsi="Times New Roman" w:cs="Times New Roman"/>
      <w:b/>
      <w:bCs/>
      <w:sz w:val="20"/>
      <w:szCs w:val="20"/>
      <w:lang w:val="en-AU" w:eastAsia="en-AU"/>
    </w:rPr>
  </w:style>
  <w:style w:type="character" w:styleId="Strong">
    <w:name w:val="Strong"/>
    <w:basedOn w:val="DefaultParagraphFont"/>
    <w:uiPriority w:val="22"/>
    <w:qFormat/>
    <w:rsid w:val="007F0BB3"/>
    <w:rPr>
      <w:b/>
      <w:bCs/>
    </w:rPr>
  </w:style>
  <w:style w:type="paragraph" w:styleId="NormalWeb">
    <w:name w:val="Normal (Web)"/>
    <w:basedOn w:val="Normal"/>
    <w:uiPriority w:val="99"/>
    <w:semiHidden/>
    <w:unhideWhenUsed/>
    <w:rsid w:val="007F0BB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7F0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9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853</Words>
  <Characters>4865</Characters>
  <Application>Microsoft Office Word</Application>
  <DocSecurity>0</DocSecurity>
  <Lines>40</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Abitbol</dc:creator>
  <cp:keywords/>
  <dc:description/>
  <cp:lastModifiedBy>Eli Abitbol</cp:lastModifiedBy>
  <cp:revision>1</cp:revision>
  <dcterms:created xsi:type="dcterms:W3CDTF">2021-07-07T07:59:00Z</dcterms:created>
  <dcterms:modified xsi:type="dcterms:W3CDTF">2021-07-07T08:04:00Z</dcterms:modified>
</cp:coreProperties>
</file>